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D41FE" w14:textId="1FE2D9C1" w:rsidR="00F77EFF" w:rsidRPr="00A248C2" w:rsidRDefault="00B41916" w:rsidP="00F77EFF">
      <w:pPr>
        <w:jc w:val="center"/>
        <w:rPr>
          <w:b/>
          <w:noProof/>
        </w:rPr>
      </w:pPr>
      <w:r w:rsidRPr="00B41916">
        <w:rPr>
          <w:b/>
          <w:noProof/>
        </w:rPr>
        <w:drawing>
          <wp:inline distT="0" distB="0" distL="0" distR="0" wp14:anchorId="0C771592" wp14:editId="3A4C659C">
            <wp:extent cx="1542415" cy="898525"/>
            <wp:effectExtent l="0" t="0" r="63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89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59AE4C" w14:textId="77777777" w:rsidR="00F77EFF" w:rsidRPr="00A248C2" w:rsidRDefault="00F77EFF" w:rsidP="00F77EFF">
      <w:pPr>
        <w:jc w:val="center"/>
      </w:pPr>
    </w:p>
    <w:p w14:paraId="478091B8" w14:textId="77777777" w:rsidR="00F77EFF" w:rsidRPr="00845C7E" w:rsidRDefault="00F77EFF" w:rsidP="007C523D">
      <w:pPr>
        <w:jc w:val="center"/>
        <w:rPr>
          <w:b/>
        </w:rPr>
      </w:pPr>
      <w:r w:rsidRPr="00845C7E">
        <w:rPr>
          <w:b/>
        </w:rPr>
        <w:t>Budafok-Tétény Budapest XXII. kerületi Önkormányzat Jegyzője</w:t>
      </w:r>
    </w:p>
    <w:p w14:paraId="769C70FD" w14:textId="35C8A052" w:rsidR="007C523D" w:rsidRPr="00845C7E" w:rsidRDefault="007C523D" w:rsidP="007C523D">
      <w:pPr>
        <w:pStyle w:val="NormlWeb"/>
        <w:jc w:val="center"/>
        <w:rPr>
          <w:b/>
        </w:rPr>
      </w:pPr>
      <w:proofErr w:type="gramStart"/>
      <w:r w:rsidRPr="00845C7E">
        <w:rPr>
          <w:b/>
        </w:rPr>
        <w:t>igazgatási</w:t>
      </w:r>
      <w:proofErr w:type="gramEnd"/>
      <w:r w:rsidRPr="00845C7E">
        <w:rPr>
          <w:b/>
        </w:rPr>
        <w:t xml:space="preserve"> feladatok ellátására, megbízási szerződés keretében történő foglalkoztatásra pályázatot hirdet</w:t>
      </w:r>
    </w:p>
    <w:p w14:paraId="6AA79577" w14:textId="1E214B1C" w:rsidR="007C523D" w:rsidRPr="00845C7E" w:rsidRDefault="007C523D" w:rsidP="007C523D">
      <w:pPr>
        <w:pStyle w:val="NormlWeb"/>
        <w:jc w:val="center"/>
        <w:rPr>
          <w:b/>
        </w:rPr>
      </w:pPr>
      <w:r w:rsidRPr="00845C7E">
        <w:rPr>
          <w:rStyle w:val="Kiemels2"/>
        </w:rPr>
        <w:t>Nemzeti Közszolgálati Egyetemen tanuló hallgatók részére</w:t>
      </w:r>
    </w:p>
    <w:p w14:paraId="5DD33BBF" w14:textId="77777777" w:rsidR="007C523D" w:rsidRDefault="007C523D" w:rsidP="007C523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1C24FF47" w14:textId="77777777" w:rsidR="007C523D" w:rsidRPr="007C523D" w:rsidRDefault="007C523D" w:rsidP="007C523D">
      <w:pPr>
        <w:spacing w:before="100" w:beforeAutospacing="1" w:after="100" w:afterAutospacing="1"/>
        <w:outlineLvl w:val="1"/>
        <w:rPr>
          <w:b/>
          <w:bCs/>
        </w:rPr>
      </w:pPr>
      <w:r w:rsidRPr="00845C7E">
        <w:rPr>
          <w:b/>
          <w:bCs/>
        </w:rPr>
        <w:t>A munkavégzés helye:</w:t>
      </w:r>
    </w:p>
    <w:p w14:paraId="5261F998" w14:textId="36AF6EAF" w:rsidR="007C523D" w:rsidRPr="007C523D" w:rsidRDefault="007C523D" w:rsidP="007C523D">
      <w:pPr>
        <w:spacing w:before="100" w:beforeAutospacing="1" w:after="100" w:afterAutospacing="1"/>
      </w:pPr>
      <w:r w:rsidRPr="00845C7E">
        <w:t>Budafok-Tétény Budapest XXII. kerület Polgármesteri Hivatal (</w:t>
      </w:r>
      <w:r w:rsidRPr="007C523D">
        <w:t>1221 Budapest, Városház tér 11.</w:t>
      </w:r>
      <w:r w:rsidRPr="00845C7E">
        <w:t>)</w:t>
      </w:r>
    </w:p>
    <w:p w14:paraId="13B11BE8" w14:textId="1E1379D7" w:rsidR="007C523D" w:rsidRPr="007C523D" w:rsidRDefault="007C523D" w:rsidP="007C523D">
      <w:pPr>
        <w:spacing w:before="100" w:beforeAutospacing="1" w:after="100" w:afterAutospacing="1"/>
        <w:outlineLvl w:val="1"/>
        <w:rPr>
          <w:b/>
          <w:bCs/>
        </w:rPr>
      </w:pPr>
      <w:r w:rsidRPr="00845C7E">
        <w:rPr>
          <w:b/>
          <w:bCs/>
        </w:rPr>
        <w:t>A megbízás tárgya, ellátandó feladatok:</w:t>
      </w:r>
    </w:p>
    <w:p w14:paraId="0C884509" w14:textId="77777777" w:rsidR="007C523D" w:rsidRPr="007C523D" w:rsidRDefault="007C523D" w:rsidP="007C523D">
      <w:pPr>
        <w:spacing w:before="100" w:beforeAutospacing="1" w:after="100" w:afterAutospacing="1"/>
      </w:pPr>
      <w:r w:rsidRPr="007C523D">
        <w:t>A megbízott feladata különösen:</w:t>
      </w:r>
    </w:p>
    <w:p w14:paraId="62CD351F" w14:textId="03BDAA79" w:rsidR="007C523D" w:rsidRPr="007C523D" w:rsidRDefault="007C523D" w:rsidP="00845C7E">
      <w:pPr>
        <w:numPr>
          <w:ilvl w:val="0"/>
          <w:numId w:val="28"/>
        </w:numPr>
        <w:spacing w:before="100" w:beforeAutospacing="1" w:after="100" w:afterAutospacing="1"/>
        <w:jc w:val="both"/>
      </w:pPr>
      <w:r w:rsidRPr="007C523D">
        <w:t xml:space="preserve">Lakás- és nem lakás céljára szolgáló helyiségek, valamint telekingatlanok hasznosításával kapcsolatos feladatok ellátása </w:t>
      </w:r>
      <w:r w:rsidR="002C2FD6">
        <w:t>(irodai és terepmunka egyaránt) és</w:t>
      </w:r>
    </w:p>
    <w:p w14:paraId="757BD1B5" w14:textId="594BB313" w:rsidR="007C523D" w:rsidRPr="007C523D" w:rsidRDefault="007C523D" w:rsidP="00845C7E">
      <w:pPr>
        <w:numPr>
          <w:ilvl w:val="0"/>
          <w:numId w:val="28"/>
        </w:numPr>
        <w:spacing w:before="100" w:beforeAutospacing="1" w:after="100" w:afterAutospacing="1"/>
        <w:jc w:val="both"/>
      </w:pPr>
      <w:r w:rsidRPr="007C523D">
        <w:t>Műszaki jellegű feladatokban való közreműködés, különösen beszerzések és közbe</w:t>
      </w:r>
      <w:r w:rsidR="008818BF">
        <w:t>szerzési eljárások előkészítése, vagy</w:t>
      </w:r>
    </w:p>
    <w:p w14:paraId="2A28F8BA" w14:textId="77777777" w:rsidR="007C523D" w:rsidRPr="007C523D" w:rsidRDefault="007C523D" w:rsidP="00845C7E">
      <w:pPr>
        <w:numPr>
          <w:ilvl w:val="0"/>
          <w:numId w:val="28"/>
        </w:numPr>
        <w:spacing w:before="100" w:beforeAutospacing="1" w:after="100" w:afterAutospacing="1"/>
        <w:jc w:val="both"/>
      </w:pPr>
      <w:r w:rsidRPr="007C523D">
        <w:t>Budafok-Tétény Budapest XXII. kerület Önkormányzata Képviselő-testületének és Bizottságainak üléseivel kapcsolatban keletkezett dokumentumok irattári rendezése, ideértve különösen:</w:t>
      </w:r>
    </w:p>
    <w:p w14:paraId="00DAC7AC" w14:textId="77777777" w:rsidR="007C523D" w:rsidRPr="007C523D" w:rsidRDefault="007C523D" w:rsidP="00845C7E">
      <w:pPr>
        <w:numPr>
          <w:ilvl w:val="1"/>
          <w:numId w:val="28"/>
        </w:numPr>
        <w:spacing w:before="100" w:beforeAutospacing="1" w:after="100" w:afterAutospacing="1"/>
        <w:jc w:val="both"/>
      </w:pPr>
      <w:r w:rsidRPr="007C523D">
        <w:t>dokumentumok digitalizálása (</w:t>
      </w:r>
      <w:proofErr w:type="spellStart"/>
      <w:r w:rsidRPr="007C523D">
        <w:t>szkennelés</w:t>
      </w:r>
      <w:proofErr w:type="spellEnd"/>
      <w:r w:rsidRPr="007C523D">
        <w:t>),</w:t>
      </w:r>
    </w:p>
    <w:p w14:paraId="642ACBA0" w14:textId="77777777" w:rsidR="007C523D" w:rsidRPr="007C523D" w:rsidRDefault="007C523D" w:rsidP="00845C7E">
      <w:pPr>
        <w:numPr>
          <w:ilvl w:val="1"/>
          <w:numId w:val="28"/>
        </w:numPr>
        <w:spacing w:before="100" w:beforeAutospacing="1" w:after="100" w:afterAutospacing="1"/>
        <w:jc w:val="both"/>
      </w:pPr>
      <w:r w:rsidRPr="007C523D">
        <w:t>selejtezési feladatok előkészítése,</w:t>
      </w:r>
    </w:p>
    <w:p w14:paraId="58D2B787" w14:textId="24413933" w:rsidR="007C523D" w:rsidRDefault="007C523D" w:rsidP="00845C7E">
      <w:pPr>
        <w:numPr>
          <w:ilvl w:val="1"/>
          <w:numId w:val="28"/>
        </w:numPr>
        <w:spacing w:before="100" w:beforeAutospacing="1" w:after="100" w:afterAutospacing="1"/>
        <w:jc w:val="both"/>
      </w:pPr>
      <w:r w:rsidRPr="007C523D">
        <w:t>iratok rendszerezése és nyilvántartása.</w:t>
      </w:r>
    </w:p>
    <w:p w14:paraId="07A1C8E3" w14:textId="77777777" w:rsidR="00845C7E" w:rsidRDefault="00845C7E" w:rsidP="008818BF">
      <w:r w:rsidRPr="008818BF">
        <w:rPr>
          <w:b/>
        </w:rPr>
        <w:t xml:space="preserve">Amit kínálunk – miért </w:t>
      </w:r>
      <w:proofErr w:type="spellStart"/>
      <w:r w:rsidRPr="008818BF">
        <w:rPr>
          <w:b/>
        </w:rPr>
        <w:t>válassz</w:t>
      </w:r>
      <w:proofErr w:type="spellEnd"/>
      <w:r w:rsidRPr="008818BF">
        <w:rPr>
          <w:b/>
        </w:rPr>
        <w:t xml:space="preserve"> minket?</w:t>
      </w:r>
      <w:r w:rsidRPr="008818BF">
        <w:rPr>
          <w:b/>
        </w:rPr>
        <w:br/>
      </w:r>
    </w:p>
    <w:p w14:paraId="738C15E7" w14:textId="760509DC" w:rsidR="00845C7E" w:rsidRDefault="008818BF" w:rsidP="008818BF">
      <w:pPr>
        <w:pStyle w:val="Listaszerbekezds"/>
        <w:numPr>
          <w:ilvl w:val="0"/>
          <w:numId w:val="33"/>
        </w:numPr>
        <w:ind w:left="714" w:hanging="357"/>
      </w:pPr>
      <w:r>
        <w:t>Valódi közigazgatási</w:t>
      </w:r>
      <w:r w:rsidR="00845C7E">
        <w:t xml:space="preserve"> szakmai gyakorlat, nem csak adminisztratív feladatok  </w:t>
      </w:r>
    </w:p>
    <w:p w14:paraId="2EF13A57" w14:textId="7CB63E66" w:rsidR="008818BF" w:rsidRDefault="008818BF" w:rsidP="00B46BA9">
      <w:pPr>
        <w:pStyle w:val="Listaszerbekezds"/>
        <w:numPr>
          <w:ilvl w:val="0"/>
          <w:numId w:val="33"/>
        </w:numPr>
        <w:ind w:left="714" w:hanging="357"/>
      </w:pPr>
      <w:r>
        <w:t xml:space="preserve">Betekintés </w:t>
      </w:r>
      <w:r w:rsidR="00845C7E">
        <w:t>az önkormán</w:t>
      </w:r>
      <w:r>
        <w:t xml:space="preserve">yzat és a hivatal működésének mindennapjaiba  </w:t>
      </w:r>
    </w:p>
    <w:p w14:paraId="18DC4CD9" w14:textId="77777777" w:rsidR="008818BF" w:rsidRDefault="00845C7E" w:rsidP="008818BF">
      <w:pPr>
        <w:pStyle w:val="Listaszerbekezds"/>
        <w:numPr>
          <w:ilvl w:val="0"/>
          <w:numId w:val="33"/>
        </w:numPr>
        <w:ind w:left="709" w:hanging="357"/>
      </w:pPr>
      <w:r>
        <w:t>Támogató szak</w:t>
      </w:r>
      <w:r w:rsidR="008818BF">
        <w:t xml:space="preserve">mai környezet és mentorálás  </w:t>
      </w:r>
    </w:p>
    <w:p w14:paraId="6339234D" w14:textId="77777777" w:rsidR="008818BF" w:rsidRDefault="00845C7E" w:rsidP="008818BF">
      <w:pPr>
        <w:pStyle w:val="Listaszerbekezds"/>
        <w:numPr>
          <w:ilvl w:val="0"/>
          <w:numId w:val="33"/>
        </w:numPr>
        <w:ind w:left="714" w:hanging="430"/>
      </w:pPr>
      <w:r>
        <w:t xml:space="preserve">Hasznosítható tapasztalat, amely erősíti az önéletrajzodat és karrieredet  </w:t>
      </w:r>
      <w:r>
        <w:br/>
      </w:r>
      <w:r>
        <w:br/>
      </w:r>
    </w:p>
    <w:p w14:paraId="3D53244C" w14:textId="77777777" w:rsidR="002C2FD6" w:rsidRDefault="00845C7E" w:rsidP="002C2FD6">
      <w:pPr>
        <w:rPr>
          <w:b/>
          <w:bCs/>
        </w:rPr>
      </w:pPr>
      <w:proofErr w:type="spellStart"/>
      <w:r>
        <w:t>Válassz</w:t>
      </w:r>
      <w:proofErr w:type="spellEnd"/>
      <w:r>
        <w:t xml:space="preserve"> minket, ha szeretnél valódi gyakorlati tapasztalatot szerezni a közigazgatásban, és betekintést nyerni az önkormányzati döntéshozatal és vagyonhasznosítás működésébe.</w:t>
      </w:r>
      <w:r>
        <w:br/>
      </w:r>
    </w:p>
    <w:p w14:paraId="26D7ABC2" w14:textId="0B1B9C98" w:rsidR="007C523D" w:rsidRPr="007C523D" w:rsidRDefault="007C523D" w:rsidP="002C2FD6">
      <w:pPr>
        <w:rPr>
          <w:b/>
          <w:bCs/>
        </w:rPr>
      </w:pPr>
      <w:r w:rsidRPr="00845C7E">
        <w:rPr>
          <w:b/>
          <w:bCs/>
        </w:rPr>
        <w:t>Pályázati feltételek:</w:t>
      </w:r>
    </w:p>
    <w:p w14:paraId="3AE4F2AA" w14:textId="77777777" w:rsidR="007C523D" w:rsidRPr="007C523D" w:rsidRDefault="007C523D" w:rsidP="007C523D">
      <w:pPr>
        <w:numPr>
          <w:ilvl w:val="0"/>
          <w:numId w:val="29"/>
        </w:numPr>
        <w:spacing w:before="100" w:beforeAutospacing="1" w:after="100" w:afterAutospacing="1"/>
      </w:pPr>
      <w:r w:rsidRPr="007C523D">
        <w:t>magyar állampolgárság,</w:t>
      </w:r>
    </w:p>
    <w:p w14:paraId="7C3E3EA4" w14:textId="77777777" w:rsidR="007C523D" w:rsidRPr="007C523D" w:rsidRDefault="007C523D" w:rsidP="007C523D">
      <w:pPr>
        <w:numPr>
          <w:ilvl w:val="0"/>
          <w:numId w:val="29"/>
        </w:numPr>
        <w:spacing w:before="100" w:beforeAutospacing="1" w:after="100" w:afterAutospacing="1"/>
      </w:pPr>
      <w:r w:rsidRPr="007C523D">
        <w:t>cselekvőképesség,</w:t>
      </w:r>
    </w:p>
    <w:p w14:paraId="7AF62671" w14:textId="77777777" w:rsidR="007C523D" w:rsidRPr="007C523D" w:rsidRDefault="007C523D" w:rsidP="007C523D">
      <w:pPr>
        <w:numPr>
          <w:ilvl w:val="0"/>
          <w:numId w:val="29"/>
        </w:numPr>
        <w:spacing w:before="100" w:beforeAutospacing="1" w:after="100" w:afterAutospacing="1"/>
      </w:pPr>
      <w:r w:rsidRPr="007C523D">
        <w:t>büntetlen előélet,</w:t>
      </w:r>
    </w:p>
    <w:p w14:paraId="4421ED99" w14:textId="77777777" w:rsidR="00845C7E" w:rsidRPr="00845C7E" w:rsidRDefault="007C523D" w:rsidP="002A6000">
      <w:pPr>
        <w:numPr>
          <w:ilvl w:val="0"/>
          <w:numId w:val="29"/>
        </w:numPr>
        <w:spacing w:before="100" w:beforeAutospacing="1" w:after="100" w:afterAutospacing="1"/>
        <w:outlineLvl w:val="1"/>
        <w:rPr>
          <w:b/>
          <w:bCs/>
        </w:rPr>
      </w:pPr>
      <w:r w:rsidRPr="007C523D">
        <w:t xml:space="preserve">Nemzeti Közszolgálati Egyetemen fennálló hallgatói jogviszony </w:t>
      </w:r>
    </w:p>
    <w:p w14:paraId="6FB01C21" w14:textId="77777777" w:rsidR="002C2FD6" w:rsidRDefault="002C2FD6" w:rsidP="00845C7E">
      <w:pPr>
        <w:spacing w:before="100" w:beforeAutospacing="1" w:after="100" w:afterAutospacing="1"/>
        <w:outlineLvl w:val="1"/>
        <w:rPr>
          <w:b/>
          <w:bCs/>
        </w:rPr>
      </w:pPr>
    </w:p>
    <w:p w14:paraId="02CB5A82" w14:textId="39A4507A" w:rsidR="007C523D" w:rsidRPr="007C523D" w:rsidRDefault="007C523D" w:rsidP="00845C7E">
      <w:pPr>
        <w:spacing w:before="100" w:beforeAutospacing="1" w:after="100" w:afterAutospacing="1"/>
        <w:outlineLvl w:val="1"/>
        <w:rPr>
          <w:b/>
          <w:bCs/>
        </w:rPr>
      </w:pPr>
      <w:r w:rsidRPr="00845C7E">
        <w:rPr>
          <w:b/>
          <w:bCs/>
        </w:rPr>
        <w:lastRenderedPageBreak/>
        <w:t>A pályázat elbírálásánál előnyt jelent:</w:t>
      </w:r>
    </w:p>
    <w:p w14:paraId="4E5BCEA5" w14:textId="77777777" w:rsidR="007C523D" w:rsidRPr="007C523D" w:rsidRDefault="007C523D" w:rsidP="007C523D">
      <w:pPr>
        <w:numPr>
          <w:ilvl w:val="0"/>
          <w:numId w:val="30"/>
        </w:numPr>
        <w:spacing w:before="100" w:beforeAutospacing="1" w:after="100" w:afterAutospacing="1"/>
      </w:pPr>
      <w:r w:rsidRPr="007C523D">
        <w:t>közigazgatási, műszaki vagy jogi tanulmányok,</w:t>
      </w:r>
    </w:p>
    <w:p w14:paraId="33136A3C" w14:textId="77777777" w:rsidR="007C523D" w:rsidRPr="007C523D" w:rsidRDefault="007C523D" w:rsidP="007C523D">
      <w:pPr>
        <w:numPr>
          <w:ilvl w:val="0"/>
          <w:numId w:val="30"/>
        </w:numPr>
        <w:spacing w:before="100" w:beforeAutospacing="1" w:after="100" w:afterAutospacing="1"/>
      </w:pPr>
      <w:r w:rsidRPr="007C523D">
        <w:t>közigazgatási vagy önkormányzati területen szerzett tapasztalat,</w:t>
      </w:r>
    </w:p>
    <w:p w14:paraId="0ADF458F" w14:textId="77777777" w:rsidR="007C523D" w:rsidRPr="007C523D" w:rsidRDefault="007C523D" w:rsidP="007C523D">
      <w:pPr>
        <w:numPr>
          <w:ilvl w:val="0"/>
          <w:numId w:val="30"/>
        </w:numPr>
        <w:spacing w:before="100" w:beforeAutospacing="1" w:after="100" w:afterAutospacing="1"/>
      </w:pPr>
      <w:r w:rsidRPr="007C523D">
        <w:t>MS Office alkalmazások felhasználói szintű ismerete,</w:t>
      </w:r>
    </w:p>
    <w:p w14:paraId="327C368C" w14:textId="20832425" w:rsidR="007C523D" w:rsidRPr="00845C7E" w:rsidRDefault="007C523D" w:rsidP="007C523D">
      <w:pPr>
        <w:numPr>
          <w:ilvl w:val="0"/>
          <w:numId w:val="30"/>
        </w:numPr>
        <w:spacing w:before="100" w:beforeAutospacing="1" w:after="100" w:afterAutospacing="1"/>
      </w:pPr>
      <w:r w:rsidRPr="007C523D">
        <w:t>precíz, önálló és felelősségteljes munkavégzés.</w:t>
      </w:r>
    </w:p>
    <w:p w14:paraId="5CCEB92D" w14:textId="77777777" w:rsidR="007C523D" w:rsidRPr="00845C7E" w:rsidRDefault="007C523D" w:rsidP="007C523D">
      <w:pPr>
        <w:numPr>
          <w:ilvl w:val="0"/>
          <w:numId w:val="30"/>
        </w:numPr>
        <w:jc w:val="both"/>
      </w:pPr>
      <w:r w:rsidRPr="00845C7E">
        <w:rPr>
          <w:color w:val="000000" w:themeColor="text1"/>
          <w:shd w:val="clear" w:color="auto" w:fill="FFFFFF"/>
        </w:rPr>
        <w:t>Microsoft Office programok</w:t>
      </w:r>
      <w:r w:rsidRPr="00845C7E">
        <w:rPr>
          <w:color w:val="000000" w:themeColor="text1"/>
        </w:rPr>
        <w:t xml:space="preserve"> felhasználói szintű </w:t>
      </w:r>
      <w:r w:rsidRPr="00845C7E">
        <w:t>ismerete</w:t>
      </w:r>
    </w:p>
    <w:p w14:paraId="787D1349" w14:textId="77777777" w:rsidR="002C2FD6" w:rsidRDefault="002C2FD6" w:rsidP="002C2FD6">
      <w:pPr>
        <w:pStyle w:val="Listaszerbekezds"/>
        <w:spacing w:before="100" w:beforeAutospacing="1" w:after="100" w:afterAutospacing="1"/>
        <w:outlineLvl w:val="1"/>
        <w:rPr>
          <w:b/>
          <w:bCs/>
        </w:rPr>
      </w:pPr>
    </w:p>
    <w:p w14:paraId="6C9ACCDA" w14:textId="6DA89C32" w:rsidR="002C2FD6" w:rsidRPr="002C2FD6" w:rsidRDefault="002C2FD6" w:rsidP="002C2FD6">
      <w:pPr>
        <w:pStyle w:val="Listaszerbekezds"/>
        <w:spacing w:before="100" w:beforeAutospacing="1" w:after="100" w:afterAutospacing="1"/>
        <w:ind w:left="0"/>
        <w:outlineLvl w:val="1"/>
        <w:rPr>
          <w:b/>
          <w:bCs/>
        </w:rPr>
      </w:pPr>
      <w:r w:rsidRPr="002C2FD6">
        <w:rPr>
          <w:b/>
          <w:bCs/>
        </w:rPr>
        <w:t>A megbízás időtartama:</w:t>
      </w:r>
    </w:p>
    <w:p w14:paraId="09B1ADA0" w14:textId="77777777" w:rsidR="002C2FD6" w:rsidRPr="007C523D" w:rsidRDefault="002C2FD6" w:rsidP="002C2FD6">
      <w:pPr>
        <w:pStyle w:val="Listaszerbekezds"/>
        <w:spacing w:before="100" w:beforeAutospacing="1" w:after="100" w:afterAutospacing="1"/>
        <w:ind w:left="0"/>
      </w:pPr>
      <w:r w:rsidRPr="007C523D">
        <w:t xml:space="preserve">Határozott időre, </w:t>
      </w:r>
      <w:r w:rsidRPr="002C2FD6">
        <w:rPr>
          <w:b/>
          <w:bCs/>
        </w:rPr>
        <w:t>2 hónapra</w:t>
      </w:r>
      <w:r w:rsidRPr="007C523D">
        <w:t xml:space="preserve"> szóló megbízás.</w:t>
      </w:r>
    </w:p>
    <w:p w14:paraId="62456A28" w14:textId="21AE3159" w:rsidR="007C523D" w:rsidRPr="007C523D" w:rsidRDefault="007C523D" w:rsidP="007C523D">
      <w:pPr>
        <w:spacing w:before="100" w:beforeAutospacing="1" w:after="100" w:afterAutospacing="1"/>
        <w:outlineLvl w:val="1"/>
        <w:rPr>
          <w:b/>
          <w:bCs/>
        </w:rPr>
      </w:pPr>
      <w:r w:rsidRPr="00845C7E">
        <w:rPr>
          <w:b/>
          <w:bCs/>
        </w:rPr>
        <w:t>A megbízás jellege és díjazása:</w:t>
      </w:r>
    </w:p>
    <w:p w14:paraId="1C065D72" w14:textId="5747190C" w:rsidR="007C523D" w:rsidRPr="00630164" w:rsidRDefault="007C523D" w:rsidP="007C523D">
      <w:pPr>
        <w:spacing w:before="100" w:beforeAutospacing="1" w:after="100" w:afterAutospacing="1"/>
        <w:rPr>
          <w:b/>
        </w:rPr>
      </w:pPr>
      <w:r w:rsidRPr="007C523D">
        <w:t xml:space="preserve">A foglalkoztatás </w:t>
      </w:r>
      <w:r w:rsidRPr="00845C7E">
        <w:rPr>
          <w:b/>
          <w:bCs/>
        </w:rPr>
        <w:t>megbízási szerződés keretében</w:t>
      </w:r>
      <w:r w:rsidRPr="007C523D">
        <w:t xml:space="preserve"> történik, a megbízási díj </w:t>
      </w:r>
      <w:r w:rsidR="00630164" w:rsidRPr="00630164">
        <w:rPr>
          <w:b/>
        </w:rPr>
        <w:t>Bruttó 300.000,- Ft/ hó</w:t>
      </w:r>
      <w:r w:rsidR="00630164">
        <w:rPr>
          <w:b/>
        </w:rPr>
        <w:t>.</w:t>
      </w:r>
      <w:bookmarkStart w:id="0" w:name="_GoBack"/>
      <w:bookmarkEnd w:id="0"/>
    </w:p>
    <w:p w14:paraId="3B3B9AE2" w14:textId="77777777" w:rsidR="007C523D" w:rsidRPr="007C523D" w:rsidRDefault="007C523D" w:rsidP="007C523D">
      <w:pPr>
        <w:spacing w:before="100" w:beforeAutospacing="1" w:after="100" w:afterAutospacing="1"/>
        <w:outlineLvl w:val="1"/>
        <w:rPr>
          <w:b/>
          <w:bCs/>
        </w:rPr>
      </w:pPr>
      <w:r w:rsidRPr="00845C7E">
        <w:rPr>
          <w:b/>
          <w:bCs/>
        </w:rPr>
        <w:t>A pályázat benyújtásának módja:</w:t>
      </w:r>
    </w:p>
    <w:p w14:paraId="78B199FA" w14:textId="3117AA26" w:rsidR="007C523D" w:rsidRPr="00845C7E" w:rsidRDefault="007C523D" w:rsidP="00E34495">
      <w:pPr>
        <w:numPr>
          <w:ilvl w:val="0"/>
          <w:numId w:val="7"/>
        </w:numPr>
        <w:shd w:val="clear" w:color="auto" w:fill="FFFFFF"/>
        <w:tabs>
          <w:tab w:val="left" w:pos="851"/>
        </w:tabs>
        <w:ind w:left="714" w:hanging="357"/>
        <w:contextualSpacing/>
        <w:jc w:val="both"/>
      </w:pPr>
      <w:r w:rsidRPr="007C523D">
        <w:t xml:space="preserve">A pályázatot </w:t>
      </w:r>
      <w:r w:rsidRPr="00845C7E">
        <w:rPr>
          <w:b/>
          <w:bCs/>
        </w:rPr>
        <w:t>önéletrajz és rövid motivációs levél</w:t>
      </w:r>
      <w:r w:rsidRPr="00845C7E">
        <w:t xml:space="preserve">, </w:t>
      </w:r>
      <w:r w:rsidRPr="00845C7E">
        <w:rPr>
          <w:lang w:eastAsia="en-US"/>
        </w:rPr>
        <w:t xml:space="preserve">iskolai végzettséget, szakképesítést, szakvizsgát tanúsító okirat másolatának </w:t>
      </w:r>
      <w:r w:rsidRPr="007C523D">
        <w:t>csatolásával kérjük benyújtani.</w:t>
      </w:r>
      <w:r w:rsidR="00E34495">
        <w:t xml:space="preserve"> </w:t>
      </w:r>
      <w:r w:rsidR="00E34495" w:rsidRPr="00C531F4">
        <w:rPr>
          <w:rFonts w:eastAsia="Calibri"/>
          <w:lang w:eastAsia="en-US"/>
        </w:rPr>
        <w:t xml:space="preserve">Az önéletrajz minta letölthető a </w:t>
      </w:r>
      <w:hyperlink r:id="rId6" w:history="1">
        <w:r w:rsidR="00E34495" w:rsidRPr="00C531F4">
          <w:rPr>
            <w:rFonts w:eastAsia="Calibri"/>
            <w:color w:val="0000FF"/>
            <w:u w:val="single"/>
            <w:lang w:eastAsia="en-US"/>
          </w:rPr>
          <w:t>www.budafokteteny.hu</w:t>
        </w:r>
      </w:hyperlink>
      <w:r w:rsidR="00E34495" w:rsidRPr="00C531F4">
        <w:rPr>
          <w:rFonts w:eastAsia="Calibri"/>
          <w:lang w:eastAsia="en-US"/>
        </w:rPr>
        <w:t xml:space="preserve"> honlap/állásajánlatok címszó alatt a pályázatra kattintva</w:t>
      </w:r>
      <w:r w:rsidR="00E34495">
        <w:rPr>
          <w:rFonts w:eastAsia="Calibri"/>
          <w:lang w:eastAsia="en-US"/>
        </w:rPr>
        <w:t>,</w:t>
      </w:r>
    </w:p>
    <w:p w14:paraId="17E72DD7" w14:textId="28BB88A5" w:rsidR="007C523D" w:rsidRPr="00845C7E" w:rsidRDefault="007C523D" w:rsidP="007C523D">
      <w:pPr>
        <w:numPr>
          <w:ilvl w:val="0"/>
          <w:numId w:val="8"/>
        </w:numPr>
        <w:ind w:left="714" w:hanging="357"/>
        <w:jc w:val="both"/>
        <w:rPr>
          <w:lang w:eastAsia="en-US"/>
        </w:rPr>
      </w:pPr>
      <w:r w:rsidRPr="00845C7E">
        <w:rPr>
          <w:lang w:eastAsia="en-US"/>
        </w:rPr>
        <w:t xml:space="preserve">Hozzájáruló nyilatkozatot arról, hogy a pályázati anyagban foglalt személyes adatainak a pályázati eljárással összefüggésben szükséges kezeléséhez hozzájárul. Az „álláspályázatokkal kapcsolatos adatkezelési tájékoztató” letölthető a </w:t>
      </w:r>
      <w:hyperlink r:id="rId7" w:history="1">
        <w:r w:rsidRPr="00845C7E">
          <w:rPr>
            <w:rFonts w:eastAsia="Calibri"/>
            <w:color w:val="0000FF"/>
            <w:u w:val="single"/>
            <w:lang w:eastAsia="en-US"/>
          </w:rPr>
          <w:t>www.budafokteteny.hu</w:t>
        </w:r>
      </w:hyperlink>
      <w:r w:rsidRPr="00845C7E">
        <w:rPr>
          <w:rFonts w:eastAsia="Calibri"/>
          <w:lang w:eastAsia="en-US"/>
        </w:rPr>
        <w:t xml:space="preserve"> honlap/állásajánlatok címszó alatt.</w:t>
      </w:r>
    </w:p>
    <w:p w14:paraId="506D0FC5" w14:textId="77777777" w:rsidR="007C523D" w:rsidRPr="007C523D" w:rsidRDefault="007C523D" w:rsidP="007C523D">
      <w:pPr>
        <w:spacing w:before="100" w:beforeAutospacing="1" w:after="100" w:afterAutospacing="1"/>
        <w:outlineLvl w:val="1"/>
        <w:rPr>
          <w:b/>
          <w:bCs/>
        </w:rPr>
      </w:pPr>
      <w:r w:rsidRPr="00845C7E">
        <w:rPr>
          <w:b/>
          <w:bCs/>
        </w:rPr>
        <w:t>A pályázat elbírálásának határideje:</w:t>
      </w:r>
    </w:p>
    <w:p w14:paraId="594769AB" w14:textId="2027B5C3" w:rsidR="007C523D" w:rsidRPr="00845C7E" w:rsidRDefault="007C523D" w:rsidP="007C523D">
      <w:pPr>
        <w:tabs>
          <w:tab w:val="left" w:pos="851"/>
          <w:tab w:val="left" w:pos="1904"/>
        </w:tabs>
        <w:jc w:val="both"/>
        <w:rPr>
          <w:b/>
          <w:bCs/>
        </w:rPr>
      </w:pPr>
      <w:r w:rsidRPr="007C523D">
        <w:t>A p</w:t>
      </w:r>
      <w:r w:rsidRPr="00845C7E">
        <w:t>ályázatok elbírálása folyamatos, a kiválasztott jelölteket személyes interjú keretében hallgatjuk meg. A meghallgatásokat követően valamennyi pályázót értesítjük a pályázat eredményéről.</w:t>
      </w:r>
      <w:r w:rsidRPr="00845C7E">
        <w:rPr>
          <w:b/>
          <w:bCs/>
        </w:rPr>
        <w:t xml:space="preserve"> </w:t>
      </w:r>
    </w:p>
    <w:p w14:paraId="23ADB5D1" w14:textId="77777777" w:rsidR="007C523D" w:rsidRPr="00845C7E" w:rsidRDefault="007C523D" w:rsidP="007C523D">
      <w:pPr>
        <w:tabs>
          <w:tab w:val="left" w:pos="851"/>
          <w:tab w:val="left" w:pos="1904"/>
        </w:tabs>
        <w:jc w:val="both"/>
        <w:rPr>
          <w:b/>
          <w:bCs/>
        </w:rPr>
      </w:pPr>
    </w:p>
    <w:p w14:paraId="52D0E87F" w14:textId="6EEA1C17" w:rsidR="007C523D" w:rsidRDefault="007C523D" w:rsidP="002C2FD6">
      <w:pPr>
        <w:jc w:val="both"/>
      </w:pPr>
      <w:r w:rsidRPr="00845C7E">
        <w:rPr>
          <w:color w:val="000000"/>
        </w:rPr>
        <w:t xml:space="preserve">A pályázatokat </w:t>
      </w:r>
      <w:r w:rsidRPr="00845C7E">
        <w:rPr>
          <w:b/>
          <w:color w:val="000000"/>
          <w:u w:val="single"/>
        </w:rPr>
        <w:t>2026. március 6</w:t>
      </w:r>
      <w:r w:rsidRPr="00845C7E">
        <w:rPr>
          <w:color w:val="000000"/>
        </w:rPr>
        <w:t xml:space="preserve">-ig a Polgármesteri Hivatal Humánpolitikai Csoportjához </w:t>
      </w:r>
      <w:r w:rsidRPr="00845C7E">
        <w:rPr>
          <w:b/>
          <w:color w:val="000000"/>
        </w:rPr>
        <w:t xml:space="preserve">„igazgatási feladatok </w:t>
      </w:r>
      <w:proofErr w:type="spellStart"/>
      <w:r w:rsidRPr="00845C7E">
        <w:rPr>
          <w:b/>
          <w:color w:val="000000"/>
        </w:rPr>
        <w:t>ellátása_NKE</w:t>
      </w:r>
      <w:proofErr w:type="spellEnd"/>
      <w:r w:rsidRPr="00845C7E">
        <w:rPr>
          <w:b/>
          <w:color w:val="000000"/>
        </w:rPr>
        <w:t>”</w:t>
      </w:r>
      <w:r w:rsidRPr="00845C7E">
        <w:rPr>
          <w:color w:val="000000"/>
        </w:rPr>
        <w:t xml:space="preserve"> jeligével lehet benyújtani az alábbi e-mail címre:</w:t>
      </w:r>
      <w:r w:rsidRPr="00845C7E">
        <w:rPr>
          <w:b/>
          <w:color w:val="000000"/>
        </w:rPr>
        <w:t xml:space="preserve"> </w:t>
      </w:r>
      <w:hyperlink r:id="rId8" w:history="1">
        <w:r w:rsidRPr="00845C7E">
          <w:rPr>
            <w:rStyle w:val="Hiperhivatkozs"/>
          </w:rPr>
          <w:t>palyazat@bp22.hu</w:t>
        </w:r>
      </w:hyperlink>
    </w:p>
    <w:p w14:paraId="0B66E2E4" w14:textId="051AFF34" w:rsidR="007C523D" w:rsidRDefault="007C523D" w:rsidP="00F77EFF">
      <w:pPr>
        <w:jc w:val="center"/>
      </w:pPr>
    </w:p>
    <w:p w14:paraId="77BD0E1B" w14:textId="2AD3260F" w:rsidR="007C523D" w:rsidRDefault="007C523D" w:rsidP="00F77EFF">
      <w:pPr>
        <w:jc w:val="center"/>
      </w:pPr>
    </w:p>
    <w:p w14:paraId="0167D7DB" w14:textId="07D0AE33" w:rsidR="007C523D" w:rsidRDefault="007C523D" w:rsidP="00F77EFF">
      <w:pPr>
        <w:jc w:val="center"/>
      </w:pPr>
    </w:p>
    <w:p w14:paraId="6BB7927F" w14:textId="7C7C11C6" w:rsidR="007C523D" w:rsidRDefault="007C523D" w:rsidP="00F77EFF">
      <w:pPr>
        <w:jc w:val="center"/>
      </w:pPr>
    </w:p>
    <w:p w14:paraId="3EC2D649" w14:textId="53A38403" w:rsidR="007C523D" w:rsidRDefault="007C523D" w:rsidP="00F77EFF">
      <w:pPr>
        <w:jc w:val="center"/>
      </w:pPr>
    </w:p>
    <w:p w14:paraId="430C4A98" w14:textId="49968B73" w:rsidR="007C523D" w:rsidRDefault="007C523D" w:rsidP="00F77EFF">
      <w:pPr>
        <w:jc w:val="center"/>
      </w:pPr>
    </w:p>
    <w:p w14:paraId="2F7099A3" w14:textId="0DC2DA69" w:rsidR="007C523D" w:rsidRDefault="007C523D" w:rsidP="00F77EFF">
      <w:pPr>
        <w:jc w:val="center"/>
      </w:pPr>
    </w:p>
    <w:p w14:paraId="0741999B" w14:textId="77777777" w:rsidR="007C523D" w:rsidRPr="00C531F4" w:rsidRDefault="007C523D" w:rsidP="00F77EFF">
      <w:pPr>
        <w:jc w:val="center"/>
      </w:pPr>
    </w:p>
    <w:p w14:paraId="1FFA6D49" w14:textId="77777777" w:rsidR="00E96878" w:rsidRDefault="00E96878" w:rsidP="00F77EFF">
      <w:pPr>
        <w:jc w:val="both"/>
        <w:rPr>
          <w:b/>
        </w:rPr>
      </w:pPr>
    </w:p>
    <w:p w14:paraId="391DFBCA" w14:textId="77777777" w:rsidR="00F77EFF" w:rsidRPr="00C531F4" w:rsidRDefault="00F77EFF" w:rsidP="00F77EFF">
      <w:pPr>
        <w:jc w:val="both"/>
        <w:rPr>
          <w:b/>
        </w:rPr>
      </w:pPr>
    </w:p>
    <w:p w14:paraId="4D29DD58" w14:textId="77777777" w:rsidR="00A55F2C" w:rsidRDefault="00A55F2C" w:rsidP="003A4EF4">
      <w:pPr>
        <w:tabs>
          <w:tab w:val="left" w:pos="851"/>
          <w:tab w:val="left" w:pos="900"/>
        </w:tabs>
        <w:jc w:val="both"/>
        <w:rPr>
          <w:b/>
        </w:rPr>
      </w:pPr>
    </w:p>
    <w:p w14:paraId="4345BCCF" w14:textId="77777777" w:rsidR="00E16051" w:rsidRDefault="00E16051" w:rsidP="003A4EF4">
      <w:pPr>
        <w:tabs>
          <w:tab w:val="left" w:pos="851"/>
          <w:tab w:val="left" w:pos="900"/>
        </w:tabs>
        <w:jc w:val="both"/>
        <w:rPr>
          <w:b/>
        </w:rPr>
      </w:pPr>
    </w:p>
    <w:p w14:paraId="2F7AEA01" w14:textId="77777777" w:rsidR="003A4EF4" w:rsidRPr="00C531F4" w:rsidRDefault="003A4EF4" w:rsidP="003A4EF4">
      <w:pPr>
        <w:ind w:left="360"/>
        <w:jc w:val="both"/>
        <w:rPr>
          <w:lang w:eastAsia="en-US"/>
        </w:rPr>
      </w:pPr>
    </w:p>
    <w:sectPr w:rsidR="003A4EF4" w:rsidRPr="00C531F4" w:rsidSect="0069494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9E6"/>
    <w:multiLevelType w:val="hybridMultilevel"/>
    <w:tmpl w:val="E62825D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1B1B"/>
    <w:multiLevelType w:val="multilevel"/>
    <w:tmpl w:val="3560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14B99"/>
    <w:multiLevelType w:val="hybridMultilevel"/>
    <w:tmpl w:val="DB5A9A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01A02"/>
    <w:multiLevelType w:val="hybridMultilevel"/>
    <w:tmpl w:val="1B6671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122A"/>
    <w:multiLevelType w:val="hybridMultilevel"/>
    <w:tmpl w:val="23E8BCD2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B5833BC"/>
    <w:multiLevelType w:val="hybridMultilevel"/>
    <w:tmpl w:val="D03285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E5A43"/>
    <w:multiLevelType w:val="hybridMultilevel"/>
    <w:tmpl w:val="F492402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31EE"/>
    <w:multiLevelType w:val="multilevel"/>
    <w:tmpl w:val="7506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5F13"/>
    <w:multiLevelType w:val="hybridMultilevel"/>
    <w:tmpl w:val="D87C850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82BF1"/>
    <w:multiLevelType w:val="hybridMultilevel"/>
    <w:tmpl w:val="15A00F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00AE5"/>
    <w:multiLevelType w:val="multilevel"/>
    <w:tmpl w:val="721E8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3" w:hanging="360"/>
      </w:pPr>
    </w:lvl>
    <w:lvl w:ilvl="2" w:tentative="1">
      <w:start w:val="1"/>
      <w:numFmt w:val="lowerRoman"/>
      <w:lvlText w:val="%3."/>
      <w:lvlJc w:val="right"/>
      <w:pPr>
        <w:ind w:left="3213" w:hanging="180"/>
      </w:pPr>
    </w:lvl>
    <w:lvl w:ilvl="3" w:tentative="1">
      <w:start w:val="1"/>
      <w:numFmt w:val="decimal"/>
      <w:lvlText w:val="%4."/>
      <w:lvlJc w:val="left"/>
      <w:pPr>
        <w:ind w:left="3933" w:hanging="360"/>
      </w:pPr>
    </w:lvl>
    <w:lvl w:ilvl="4" w:tentative="1">
      <w:start w:val="1"/>
      <w:numFmt w:val="lowerLetter"/>
      <w:lvlText w:val="%5."/>
      <w:lvlJc w:val="left"/>
      <w:pPr>
        <w:ind w:left="4653" w:hanging="360"/>
      </w:pPr>
    </w:lvl>
    <w:lvl w:ilvl="5" w:tentative="1">
      <w:start w:val="1"/>
      <w:numFmt w:val="lowerRoman"/>
      <w:lvlText w:val="%6."/>
      <w:lvlJc w:val="right"/>
      <w:pPr>
        <w:ind w:left="5373" w:hanging="180"/>
      </w:pPr>
    </w:lvl>
    <w:lvl w:ilvl="6" w:tentative="1">
      <w:start w:val="1"/>
      <w:numFmt w:val="decimal"/>
      <w:lvlText w:val="%7."/>
      <w:lvlJc w:val="left"/>
      <w:pPr>
        <w:ind w:left="6093" w:hanging="360"/>
      </w:pPr>
    </w:lvl>
    <w:lvl w:ilvl="7" w:tentative="1">
      <w:start w:val="1"/>
      <w:numFmt w:val="lowerLetter"/>
      <w:lvlText w:val="%8."/>
      <w:lvlJc w:val="left"/>
      <w:pPr>
        <w:ind w:left="6813" w:hanging="360"/>
      </w:pPr>
    </w:lvl>
    <w:lvl w:ilvl="8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32702009"/>
    <w:multiLevelType w:val="hybridMultilevel"/>
    <w:tmpl w:val="489842CA"/>
    <w:lvl w:ilvl="0" w:tplc="E3AA6CAA">
      <w:start w:val="27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3" w:hanging="360"/>
      </w:pPr>
    </w:lvl>
    <w:lvl w:ilvl="2" w:tplc="040E001B" w:tentative="1">
      <w:start w:val="1"/>
      <w:numFmt w:val="lowerRoman"/>
      <w:lvlText w:val="%3."/>
      <w:lvlJc w:val="right"/>
      <w:pPr>
        <w:ind w:left="3213" w:hanging="180"/>
      </w:pPr>
    </w:lvl>
    <w:lvl w:ilvl="3" w:tplc="040E000F" w:tentative="1">
      <w:start w:val="1"/>
      <w:numFmt w:val="decimal"/>
      <w:lvlText w:val="%4."/>
      <w:lvlJc w:val="left"/>
      <w:pPr>
        <w:ind w:left="3933" w:hanging="360"/>
      </w:pPr>
    </w:lvl>
    <w:lvl w:ilvl="4" w:tplc="040E0019" w:tentative="1">
      <w:start w:val="1"/>
      <w:numFmt w:val="lowerLetter"/>
      <w:lvlText w:val="%5."/>
      <w:lvlJc w:val="left"/>
      <w:pPr>
        <w:ind w:left="4653" w:hanging="360"/>
      </w:pPr>
    </w:lvl>
    <w:lvl w:ilvl="5" w:tplc="040E001B" w:tentative="1">
      <w:start w:val="1"/>
      <w:numFmt w:val="lowerRoman"/>
      <w:lvlText w:val="%6."/>
      <w:lvlJc w:val="right"/>
      <w:pPr>
        <w:ind w:left="5373" w:hanging="180"/>
      </w:pPr>
    </w:lvl>
    <w:lvl w:ilvl="6" w:tplc="040E000F" w:tentative="1">
      <w:start w:val="1"/>
      <w:numFmt w:val="decimal"/>
      <w:lvlText w:val="%7."/>
      <w:lvlJc w:val="left"/>
      <w:pPr>
        <w:ind w:left="6093" w:hanging="360"/>
      </w:pPr>
    </w:lvl>
    <w:lvl w:ilvl="7" w:tplc="040E0019" w:tentative="1">
      <w:start w:val="1"/>
      <w:numFmt w:val="lowerLetter"/>
      <w:lvlText w:val="%8."/>
      <w:lvlJc w:val="left"/>
      <w:pPr>
        <w:ind w:left="6813" w:hanging="360"/>
      </w:pPr>
    </w:lvl>
    <w:lvl w:ilvl="8" w:tplc="040E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2" w15:restartNumberingAfterBreak="0">
    <w:nsid w:val="38A67068"/>
    <w:multiLevelType w:val="multilevel"/>
    <w:tmpl w:val="28A4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057F9"/>
    <w:multiLevelType w:val="hybridMultilevel"/>
    <w:tmpl w:val="AC08536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74ED5"/>
    <w:multiLevelType w:val="hybridMultilevel"/>
    <w:tmpl w:val="272AE5BC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7931"/>
    <w:multiLevelType w:val="hybridMultilevel"/>
    <w:tmpl w:val="488C9E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A58C4"/>
    <w:multiLevelType w:val="hybridMultilevel"/>
    <w:tmpl w:val="21483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035E1"/>
    <w:multiLevelType w:val="hybridMultilevel"/>
    <w:tmpl w:val="8C8C6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E0288"/>
    <w:multiLevelType w:val="hybridMultilevel"/>
    <w:tmpl w:val="F81E4A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BE5D48"/>
    <w:multiLevelType w:val="hybridMultilevel"/>
    <w:tmpl w:val="D0E45FB4"/>
    <w:lvl w:ilvl="0" w:tplc="040E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608D4636"/>
    <w:multiLevelType w:val="hybridMultilevel"/>
    <w:tmpl w:val="A6FA41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BF7"/>
    <w:multiLevelType w:val="hybridMultilevel"/>
    <w:tmpl w:val="AF7225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A36DE"/>
    <w:multiLevelType w:val="singleLevel"/>
    <w:tmpl w:val="2B3CEB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6ED3661F"/>
    <w:multiLevelType w:val="multilevel"/>
    <w:tmpl w:val="1EF2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B641A"/>
    <w:multiLevelType w:val="hybridMultilevel"/>
    <w:tmpl w:val="E95AE62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01003"/>
    <w:multiLevelType w:val="hybridMultilevel"/>
    <w:tmpl w:val="041628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F62ACD"/>
    <w:multiLevelType w:val="hybridMultilevel"/>
    <w:tmpl w:val="71C043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23D31"/>
    <w:multiLevelType w:val="hybridMultilevel"/>
    <w:tmpl w:val="924CD4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B78A0"/>
    <w:multiLevelType w:val="hybridMultilevel"/>
    <w:tmpl w:val="C0E0E8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C69ED"/>
    <w:multiLevelType w:val="singleLevel"/>
    <w:tmpl w:val="F5DA59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6"/>
  </w:num>
  <w:num w:numId="5">
    <w:abstractNumId w:val="17"/>
  </w:num>
  <w:num w:numId="6">
    <w:abstractNumId w:val="12"/>
  </w:num>
  <w:num w:numId="7">
    <w:abstractNumId w:val="0"/>
  </w:num>
  <w:num w:numId="8">
    <w:abstractNumId w:val="0"/>
  </w:num>
  <w:num w:numId="9">
    <w:abstractNumId w:val="5"/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8"/>
  </w:num>
  <w:num w:numId="13">
    <w:abstractNumId w:val="2"/>
  </w:num>
  <w:num w:numId="14">
    <w:abstractNumId w:val="10"/>
  </w:num>
  <w:num w:numId="15">
    <w:abstractNumId w:val="22"/>
  </w:num>
  <w:num w:numId="16">
    <w:abstractNumId w:val="29"/>
  </w:num>
  <w:num w:numId="17">
    <w:abstractNumId w:val="11"/>
  </w:num>
  <w:num w:numId="18">
    <w:abstractNumId w:val="14"/>
  </w:num>
  <w:num w:numId="19">
    <w:abstractNumId w:val="27"/>
  </w:num>
  <w:num w:numId="20">
    <w:abstractNumId w:val="28"/>
  </w:num>
  <w:num w:numId="21">
    <w:abstractNumId w:val="9"/>
  </w:num>
  <w:num w:numId="22">
    <w:abstractNumId w:val="3"/>
  </w:num>
  <w:num w:numId="23">
    <w:abstractNumId w:val="18"/>
  </w:num>
  <w:num w:numId="24">
    <w:abstractNumId w:val="19"/>
  </w:num>
  <w:num w:numId="25">
    <w:abstractNumId w:val="4"/>
  </w:num>
  <w:num w:numId="26">
    <w:abstractNumId w:val="21"/>
  </w:num>
  <w:num w:numId="27">
    <w:abstractNumId w:val="15"/>
  </w:num>
  <w:num w:numId="28">
    <w:abstractNumId w:val="1"/>
  </w:num>
  <w:num w:numId="29">
    <w:abstractNumId w:val="7"/>
  </w:num>
  <w:num w:numId="30">
    <w:abstractNumId w:val="23"/>
  </w:num>
  <w:num w:numId="31">
    <w:abstractNumId w:val="13"/>
  </w:num>
  <w:num w:numId="32">
    <w:abstractNumId w:val="2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FF"/>
    <w:rsid w:val="00005D27"/>
    <w:rsid w:val="00005FDF"/>
    <w:rsid w:val="00007FE4"/>
    <w:rsid w:val="00015135"/>
    <w:rsid w:val="0001759E"/>
    <w:rsid w:val="000208D9"/>
    <w:rsid w:val="00042C4C"/>
    <w:rsid w:val="0008088C"/>
    <w:rsid w:val="00086B3F"/>
    <w:rsid w:val="0009035D"/>
    <w:rsid w:val="000B7219"/>
    <w:rsid w:val="000B75DA"/>
    <w:rsid w:val="000E3C74"/>
    <w:rsid w:val="000F09DB"/>
    <w:rsid w:val="00104E5B"/>
    <w:rsid w:val="0010644E"/>
    <w:rsid w:val="00106DAE"/>
    <w:rsid w:val="001145E4"/>
    <w:rsid w:val="00120088"/>
    <w:rsid w:val="00124D36"/>
    <w:rsid w:val="0013445D"/>
    <w:rsid w:val="00141CE3"/>
    <w:rsid w:val="001465EA"/>
    <w:rsid w:val="001521AB"/>
    <w:rsid w:val="00152566"/>
    <w:rsid w:val="00156380"/>
    <w:rsid w:val="00161977"/>
    <w:rsid w:val="00176D88"/>
    <w:rsid w:val="0018222A"/>
    <w:rsid w:val="001843CA"/>
    <w:rsid w:val="00184A80"/>
    <w:rsid w:val="001B3B01"/>
    <w:rsid w:val="001E6738"/>
    <w:rsid w:val="001F6A38"/>
    <w:rsid w:val="002100EA"/>
    <w:rsid w:val="00292C35"/>
    <w:rsid w:val="00297AC6"/>
    <w:rsid w:val="002C1623"/>
    <w:rsid w:val="002C2FD6"/>
    <w:rsid w:val="002C5D6E"/>
    <w:rsid w:val="002E7FAF"/>
    <w:rsid w:val="002F5417"/>
    <w:rsid w:val="003020BC"/>
    <w:rsid w:val="00305A92"/>
    <w:rsid w:val="003538A5"/>
    <w:rsid w:val="003570A5"/>
    <w:rsid w:val="003607BD"/>
    <w:rsid w:val="00376704"/>
    <w:rsid w:val="00392EB0"/>
    <w:rsid w:val="003A4EF4"/>
    <w:rsid w:val="003B72F1"/>
    <w:rsid w:val="003D5725"/>
    <w:rsid w:val="003E1676"/>
    <w:rsid w:val="003F2B15"/>
    <w:rsid w:val="004143A7"/>
    <w:rsid w:val="00415E2A"/>
    <w:rsid w:val="00416742"/>
    <w:rsid w:val="00417120"/>
    <w:rsid w:val="004603F9"/>
    <w:rsid w:val="00462652"/>
    <w:rsid w:val="004A6AE4"/>
    <w:rsid w:val="004A6F1B"/>
    <w:rsid w:val="004B3848"/>
    <w:rsid w:val="004C1F62"/>
    <w:rsid w:val="004D04D0"/>
    <w:rsid w:val="004F0AFD"/>
    <w:rsid w:val="00500889"/>
    <w:rsid w:val="005021D3"/>
    <w:rsid w:val="0052133A"/>
    <w:rsid w:val="005275DB"/>
    <w:rsid w:val="00532F15"/>
    <w:rsid w:val="0056448E"/>
    <w:rsid w:val="00571BD6"/>
    <w:rsid w:val="00575111"/>
    <w:rsid w:val="005B10A3"/>
    <w:rsid w:val="005B27F4"/>
    <w:rsid w:val="005C55C2"/>
    <w:rsid w:val="005D2DCC"/>
    <w:rsid w:val="005D36E5"/>
    <w:rsid w:val="005E2F82"/>
    <w:rsid w:val="005F52D3"/>
    <w:rsid w:val="006241DE"/>
    <w:rsid w:val="00630164"/>
    <w:rsid w:val="00681CA5"/>
    <w:rsid w:val="0068718B"/>
    <w:rsid w:val="00687547"/>
    <w:rsid w:val="0069457E"/>
    <w:rsid w:val="0069494E"/>
    <w:rsid w:val="00695187"/>
    <w:rsid w:val="006A768D"/>
    <w:rsid w:val="006B0D0A"/>
    <w:rsid w:val="006B167A"/>
    <w:rsid w:val="006C3C5C"/>
    <w:rsid w:val="006E01E9"/>
    <w:rsid w:val="00707C9F"/>
    <w:rsid w:val="00712359"/>
    <w:rsid w:val="0072154D"/>
    <w:rsid w:val="00736197"/>
    <w:rsid w:val="00745EDC"/>
    <w:rsid w:val="00751AB4"/>
    <w:rsid w:val="00755AFF"/>
    <w:rsid w:val="0075766B"/>
    <w:rsid w:val="007829A8"/>
    <w:rsid w:val="00782AA6"/>
    <w:rsid w:val="00787F8F"/>
    <w:rsid w:val="007A1D49"/>
    <w:rsid w:val="007A4B80"/>
    <w:rsid w:val="007B3990"/>
    <w:rsid w:val="007C523D"/>
    <w:rsid w:val="007D77E7"/>
    <w:rsid w:val="007E6247"/>
    <w:rsid w:val="0081609A"/>
    <w:rsid w:val="00823953"/>
    <w:rsid w:val="008356A6"/>
    <w:rsid w:val="00845C7E"/>
    <w:rsid w:val="008676E0"/>
    <w:rsid w:val="008818BF"/>
    <w:rsid w:val="008E640D"/>
    <w:rsid w:val="00902C1D"/>
    <w:rsid w:val="00903C52"/>
    <w:rsid w:val="00912245"/>
    <w:rsid w:val="009149DC"/>
    <w:rsid w:val="00920532"/>
    <w:rsid w:val="009217F1"/>
    <w:rsid w:val="00924ABF"/>
    <w:rsid w:val="00933E37"/>
    <w:rsid w:val="009429C9"/>
    <w:rsid w:val="009562F9"/>
    <w:rsid w:val="00970C2A"/>
    <w:rsid w:val="00977555"/>
    <w:rsid w:val="009975AE"/>
    <w:rsid w:val="009A00AC"/>
    <w:rsid w:val="009C7237"/>
    <w:rsid w:val="009D29D7"/>
    <w:rsid w:val="009F0F75"/>
    <w:rsid w:val="009F48B3"/>
    <w:rsid w:val="00A10BF3"/>
    <w:rsid w:val="00A22724"/>
    <w:rsid w:val="00A32561"/>
    <w:rsid w:val="00A366AF"/>
    <w:rsid w:val="00A37FA9"/>
    <w:rsid w:val="00A55F2C"/>
    <w:rsid w:val="00A668B7"/>
    <w:rsid w:val="00A832F7"/>
    <w:rsid w:val="00AB24FF"/>
    <w:rsid w:val="00AB679A"/>
    <w:rsid w:val="00AD67FB"/>
    <w:rsid w:val="00AF1303"/>
    <w:rsid w:val="00B03396"/>
    <w:rsid w:val="00B25CEE"/>
    <w:rsid w:val="00B30893"/>
    <w:rsid w:val="00B32E42"/>
    <w:rsid w:val="00B41916"/>
    <w:rsid w:val="00B50E78"/>
    <w:rsid w:val="00B5208E"/>
    <w:rsid w:val="00B6127E"/>
    <w:rsid w:val="00B749D1"/>
    <w:rsid w:val="00B8163A"/>
    <w:rsid w:val="00B921C4"/>
    <w:rsid w:val="00B942C6"/>
    <w:rsid w:val="00BA2E52"/>
    <w:rsid w:val="00BB4773"/>
    <w:rsid w:val="00C037EA"/>
    <w:rsid w:val="00C11BD3"/>
    <w:rsid w:val="00C35AEC"/>
    <w:rsid w:val="00C3647C"/>
    <w:rsid w:val="00C52962"/>
    <w:rsid w:val="00C531F4"/>
    <w:rsid w:val="00C67460"/>
    <w:rsid w:val="00C703CC"/>
    <w:rsid w:val="00C769E7"/>
    <w:rsid w:val="00C86824"/>
    <w:rsid w:val="00CA6F7D"/>
    <w:rsid w:val="00CB3CB8"/>
    <w:rsid w:val="00CC0E68"/>
    <w:rsid w:val="00CC3C80"/>
    <w:rsid w:val="00CC461C"/>
    <w:rsid w:val="00CE5A3D"/>
    <w:rsid w:val="00D033A8"/>
    <w:rsid w:val="00D3213A"/>
    <w:rsid w:val="00D3597A"/>
    <w:rsid w:val="00D375B5"/>
    <w:rsid w:val="00D37D08"/>
    <w:rsid w:val="00D40C98"/>
    <w:rsid w:val="00D41664"/>
    <w:rsid w:val="00D52ABF"/>
    <w:rsid w:val="00D542D7"/>
    <w:rsid w:val="00D54381"/>
    <w:rsid w:val="00D60B98"/>
    <w:rsid w:val="00D84B3C"/>
    <w:rsid w:val="00D903CC"/>
    <w:rsid w:val="00DA3997"/>
    <w:rsid w:val="00DC24F4"/>
    <w:rsid w:val="00DC661B"/>
    <w:rsid w:val="00DF67AF"/>
    <w:rsid w:val="00E00137"/>
    <w:rsid w:val="00E16051"/>
    <w:rsid w:val="00E237F6"/>
    <w:rsid w:val="00E25C9D"/>
    <w:rsid w:val="00E276D7"/>
    <w:rsid w:val="00E34495"/>
    <w:rsid w:val="00E416E4"/>
    <w:rsid w:val="00E562C5"/>
    <w:rsid w:val="00E6162A"/>
    <w:rsid w:val="00E76FEA"/>
    <w:rsid w:val="00E86FEE"/>
    <w:rsid w:val="00E96878"/>
    <w:rsid w:val="00EA047D"/>
    <w:rsid w:val="00EA32B9"/>
    <w:rsid w:val="00EB123E"/>
    <w:rsid w:val="00EB159F"/>
    <w:rsid w:val="00EB2A90"/>
    <w:rsid w:val="00F10777"/>
    <w:rsid w:val="00F14002"/>
    <w:rsid w:val="00F22B05"/>
    <w:rsid w:val="00F24F96"/>
    <w:rsid w:val="00F275C0"/>
    <w:rsid w:val="00F44251"/>
    <w:rsid w:val="00F470BF"/>
    <w:rsid w:val="00F52384"/>
    <w:rsid w:val="00F65F31"/>
    <w:rsid w:val="00F77EFF"/>
    <w:rsid w:val="00F83DA0"/>
    <w:rsid w:val="00FD3E7D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F5BA"/>
  <w15:chartTrackingRefBased/>
  <w15:docId w15:val="{EEC25E5F-876A-4E24-81F8-FCD40EE2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7C52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00E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A4EF4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C52962"/>
    <w:rPr>
      <w:b/>
      <w:bCs/>
    </w:rPr>
  </w:style>
  <w:style w:type="paragraph" w:customStyle="1" w:styleId="jogszblybek">
    <w:name w:val="jogszbály bek."/>
    <w:basedOn w:val="Norml"/>
    <w:autoRedefine/>
    <w:rsid w:val="00156380"/>
    <w:pPr>
      <w:jc w:val="both"/>
    </w:pPr>
    <w:rPr>
      <w:b/>
      <w:iCs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CE5A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E5A3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E5A3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5A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5A3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CE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5A3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5A3D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C523D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uiPriority w:val="9"/>
    <w:rsid w:val="007C523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@bp22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dafoktete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dafokteteny.h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Lovászné Borbás Erika</dc:creator>
  <cp:keywords/>
  <dc:description/>
  <cp:lastModifiedBy>Szűcs Ágnes</cp:lastModifiedBy>
  <cp:revision>4</cp:revision>
  <cp:lastPrinted>2025-09-01T15:29:00Z</cp:lastPrinted>
  <dcterms:created xsi:type="dcterms:W3CDTF">2026-02-19T10:22:00Z</dcterms:created>
  <dcterms:modified xsi:type="dcterms:W3CDTF">2026-02-25T08:44:00Z</dcterms:modified>
</cp:coreProperties>
</file>